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D250B" w14:textId="77777777" w:rsidR="002F497E" w:rsidRDefault="002F497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8A6B0E5" w14:textId="07DA17F1" w:rsidR="002F497E" w:rsidRPr="002E3193" w:rsidRDefault="00000000">
      <w:pPr>
        <w:spacing w:line="276" w:lineRule="auto"/>
        <w:rPr>
          <w:rFonts w:ascii="Helvetica Neue" w:eastAsia="Helvetica Neue" w:hAnsi="Helvetica Neue" w:cs="Helvetica Neue"/>
        </w:rPr>
      </w:pPr>
      <w:r w:rsidRPr="002E3193">
        <w:rPr>
          <w:rFonts w:ascii="Helvetica Neue" w:eastAsia="Helvetica Neue" w:hAnsi="Helvetica Neue" w:cs="Helvetica Neue"/>
          <w:b/>
          <w:bCs/>
        </w:rPr>
        <w:t>Datum:</w:t>
      </w:r>
      <w:r w:rsidRPr="002E3193">
        <w:rPr>
          <w:rFonts w:ascii="Helvetica Neue" w:eastAsia="Helvetica Neue" w:hAnsi="Helvetica Neue" w:cs="Helvetica Neue"/>
        </w:rPr>
        <w:t xml:space="preserve"> </w:t>
      </w:r>
      <w:r w:rsidR="00110710">
        <w:rPr>
          <w:rFonts w:ascii="Helvetica Neue" w:eastAsia="Helvetica Neue" w:hAnsi="Helvetica Neue" w:cs="Helvetica Neue"/>
        </w:rPr>
        <w:t>16</w:t>
      </w:r>
      <w:r w:rsidR="002E3193" w:rsidRPr="002E3193">
        <w:rPr>
          <w:rFonts w:ascii="Helvetica Neue" w:eastAsia="Helvetica Neue" w:hAnsi="Helvetica Neue" w:cs="Helvetica Neue"/>
        </w:rPr>
        <w:t>.0</w:t>
      </w:r>
      <w:r w:rsidR="00110710">
        <w:rPr>
          <w:rFonts w:ascii="Helvetica Neue" w:eastAsia="Helvetica Neue" w:hAnsi="Helvetica Neue" w:cs="Helvetica Neue"/>
        </w:rPr>
        <w:t>6</w:t>
      </w:r>
      <w:r w:rsidR="002E3193" w:rsidRPr="002E3193">
        <w:rPr>
          <w:rFonts w:ascii="Helvetica Neue" w:eastAsia="Helvetica Neue" w:hAnsi="Helvetica Neue" w:cs="Helvetica Neue"/>
        </w:rPr>
        <w:t>.2026. godine</w:t>
      </w:r>
    </w:p>
    <w:p w14:paraId="0BB4E555" w14:textId="77777777" w:rsidR="002F497E" w:rsidRPr="002E3193" w:rsidRDefault="00000000">
      <w:pPr>
        <w:spacing w:line="276" w:lineRule="auto"/>
        <w:rPr>
          <w:rFonts w:ascii="Helvetica Neue" w:eastAsia="Helvetica Neue" w:hAnsi="Helvetica Neue" w:cs="Helvetica Neue"/>
        </w:rPr>
      </w:pPr>
      <w:r w:rsidRPr="002E3193">
        <w:rPr>
          <w:rFonts w:ascii="Helvetica Neue" w:eastAsia="Helvetica Neue" w:hAnsi="Helvetica Neue" w:cs="Helvetica Neue"/>
          <w:b/>
          <w:bCs/>
        </w:rPr>
        <w:t>Lokacija:</w:t>
      </w:r>
      <w:r w:rsidRPr="002E3193">
        <w:rPr>
          <w:rFonts w:ascii="Helvetica Neue" w:eastAsia="Helvetica Neue" w:hAnsi="Helvetica Neue" w:cs="Helvetica Neue"/>
        </w:rPr>
        <w:t xml:space="preserve"> </w:t>
      </w:r>
      <w:r w:rsidR="002E3193" w:rsidRPr="002E3193">
        <w:rPr>
          <w:rFonts w:ascii="Helvetica Neue" w:eastAsia="Helvetica Neue" w:hAnsi="Helvetica Neue" w:cs="Helvetica Neue"/>
        </w:rPr>
        <w:t>Zenica, Zenička razvojna agencija ZEDA</w:t>
      </w:r>
    </w:p>
    <w:p w14:paraId="547B216F" w14:textId="77777777" w:rsidR="002E3193" w:rsidRDefault="002E3193">
      <w:pPr>
        <w:spacing w:line="276" w:lineRule="auto"/>
        <w:rPr>
          <w:rFonts w:ascii="Helvetica Neue" w:eastAsia="Helvetica Neue" w:hAnsi="Helvetica Neue" w:cs="Helvetica Neue"/>
          <w:sz w:val="30"/>
          <w:szCs w:val="30"/>
        </w:rPr>
      </w:pPr>
    </w:p>
    <w:p w14:paraId="4DDD05D3" w14:textId="0E2C8665" w:rsidR="002E3193" w:rsidRDefault="002E3193">
      <w:pPr>
        <w:spacing w:line="276" w:lineRule="auto"/>
        <w:rPr>
          <w:rFonts w:ascii="Helvetica Neue" w:eastAsia="Helvetica Neue" w:hAnsi="Helvetica Neue" w:cs="Helvetica Neue"/>
          <w:sz w:val="30"/>
          <w:szCs w:val="30"/>
        </w:rPr>
        <w:sectPr w:rsidR="002E319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gNumType w:start="1"/>
          <w:cols w:space="720"/>
        </w:sectPr>
      </w:pPr>
    </w:p>
    <w:p w14:paraId="3335582E" w14:textId="77777777" w:rsidR="002F497E" w:rsidRPr="00110710" w:rsidRDefault="00000000">
      <w:pPr>
        <w:jc w:val="center"/>
        <w:rPr>
          <w:rFonts w:ascii="Helvetica Neue" w:eastAsia="Helvetica Neue" w:hAnsi="Helvetica Neue" w:cs="Helvetica Neue"/>
          <w:b/>
          <w:bCs/>
          <w:sz w:val="28"/>
          <w:szCs w:val="28"/>
        </w:rPr>
      </w:pPr>
      <w:r w:rsidRPr="00110710">
        <w:rPr>
          <w:rFonts w:ascii="Helvetica Neue" w:eastAsia="Helvetica Neue" w:hAnsi="Helvetica Neue" w:cs="Helvetica Neue"/>
          <w:b/>
          <w:bCs/>
          <w:sz w:val="28"/>
          <w:szCs w:val="28"/>
        </w:rPr>
        <w:t>AGENDA / DNEVNI RED</w:t>
      </w:r>
    </w:p>
    <w:p w14:paraId="0F4D3D81" w14:textId="77777777" w:rsidR="002E3193" w:rsidRPr="00110710" w:rsidRDefault="00000000">
      <w:pPr>
        <w:spacing w:line="276" w:lineRule="auto"/>
        <w:jc w:val="center"/>
        <w:rPr>
          <w:rFonts w:ascii="Helvetica Neue" w:eastAsia="Helvetica Neue" w:hAnsi="Helvetica Neue" w:cs="Helvetica Neue"/>
          <w:b/>
          <w:bCs/>
          <w:color w:val="222222"/>
          <w:sz w:val="28"/>
          <w:szCs w:val="28"/>
        </w:rPr>
      </w:pPr>
      <w:r w:rsidRPr="00110710">
        <w:rPr>
          <w:rFonts w:ascii="Helvetica Neue" w:eastAsia="Helvetica Neue" w:hAnsi="Helvetica Neue" w:cs="Helvetica Neue"/>
          <w:b/>
          <w:bCs/>
          <w:color w:val="222222"/>
          <w:sz w:val="28"/>
          <w:szCs w:val="28"/>
        </w:rPr>
        <w:t>NAZIV DOGAĐAJA:</w:t>
      </w:r>
    </w:p>
    <w:p w14:paraId="20849F1A" w14:textId="385BB9FE" w:rsidR="002F497E" w:rsidRPr="00110710" w:rsidRDefault="00000000">
      <w:pPr>
        <w:spacing w:line="276" w:lineRule="auto"/>
        <w:jc w:val="center"/>
        <w:rPr>
          <w:rFonts w:ascii="Helvetica Neue" w:eastAsia="Helvetica Neue" w:hAnsi="Helvetica Neue" w:cs="Helvetica Neue"/>
          <w:b/>
          <w:bCs/>
          <w:color w:val="222222"/>
          <w:sz w:val="32"/>
          <w:szCs w:val="32"/>
        </w:rPr>
      </w:pPr>
      <w:r w:rsidRPr="00110710">
        <w:rPr>
          <w:rFonts w:ascii="Helvetica Neue" w:eastAsia="Helvetica Neue" w:hAnsi="Helvetica Neue" w:cs="Helvetica Neue"/>
          <w:b/>
          <w:bCs/>
          <w:color w:val="222222"/>
          <w:sz w:val="32"/>
          <w:szCs w:val="32"/>
        </w:rPr>
        <w:t xml:space="preserve"> </w:t>
      </w:r>
      <w:r w:rsidR="00110710" w:rsidRPr="00110710">
        <w:rPr>
          <w:rFonts w:ascii="Helvetica Neue" w:eastAsia="Helvetica Neue" w:hAnsi="Helvetica Neue" w:cs="Helvetica Neue"/>
          <w:b/>
          <w:bCs/>
          <w:color w:val="222222"/>
          <w:sz w:val="32"/>
          <w:szCs w:val="32"/>
        </w:rPr>
        <w:t xml:space="preserve">Solarne elektrane za vlastite potrebe – </w:t>
      </w:r>
      <w:r w:rsidR="00110710">
        <w:rPr>
          <w:rFonts w:ascii="Helvetica Neue" w:eastAsia="Helvetica Neue" w:hAnsi="Helvetica Neue" w:cs="Helvetica Neue"/>
          <w:b/>
          <w:bCs/>
          <w:color w:val="222222"/>
          <w:sz w:val="32"/>
          <w:szCs w:val="32"/>
        </w:rPr>
        <w:br/>
      </w:r>
      <w:r w:rsidR="00110710" w:rsidRPr="00110710">
        <w:rPr>
          <w:rFonts w:ascii="Helvetica Neue" w:eastAsia="Helvetica Neue" w:hAnsi="Helvetica Neue" w:cs="Helvetica Neue"/>
          <w:b/>
          <w:bCs/>
          <w:color w:val="222222"/>
          <w:sz w:val="32"/>
          <w:szCs w:val="32"/>
        </w:rPr>
        <w:t xml:space="preserve">tehnički, pravni i </w:t>
      </w:r>
      <w:proofErr w:type="spellStart"/>
      <w:r w:rsidR="00110710" w:rsidRPr="00110710">
        <w:rPr>
          <w:rFonts w:ascii="Helvetica Neue" w:eastAsia="Helvetica Neue" w:hAnsi="Helvetica Neue" w:cs="Helvetica Neue"/>
          <w:b/>
          <w:bCs/>
          <w:color w:val="222222"/>
          <w:sz w:val="32"/>
          <w:szCs w:val="32"/>
        </w:rPr>
        <w:t>finansijski</w:t>
      </w:r>
      <w:proofErr w:type="spellEnd"/>
      <w:r w:rsidR="00110710" w:rsidRPr="00110710">
        <w:rPr>
          <w:rFonts w:ascii="Helvetica Neue" w:eastAsia="Helvetica Neue" w:hAnsi="Helvetica Neue" w:cs="Helvetica Neue"/>
          <w:b/>
          <w:bCs/>
          <w:color w:val="222222"/>
          <w:sz w:val="32"/>
          <w:szCs w:val="32"/>
        </w:rPr>
        <w:t xml:space="preserve"> aspekt</w:t>
      </w:r>
    </w:p>
    <w:p w14:paraId="1AD85960" w14:textId="5EAC4C7D" w:rsidR="002F497E" w:rsidRDefault="00110710" w:rsidP="00110710">
      <w:pPr>
        <w:spacing w:line="276" w:lineRule="auto"/>
        <w:jc w:val="center"/>
        <w:rPr>
          <w:rFonts w:ascii="Helvetica Neue" w:eastAsia="Helvetica Neue" w:hAnsi="Helvetica Neue" w:cs="Helvetica Neue"/>
        </w:rPr>
      </w:pPr>
      <w:r w:rsidRPr="00110710">
        <w:rPr>
          <w:rFonts w:ascii="Helvetica Neue" w:eastAsia="Helvetica Neue" w:hAnsi="Helvetica Neue" w:cs="Helvetica Neue"/>
        </w:rPr>
        <w:t xml:space="preserve">Radionica za predstavnike mikro, malih i srednjih </w:t>
      </w:r>
      <w:proofErr w:type="spellStart"/>
      <w:r w:rsidRPr="00110710">
        <w:rPr>
          <w:rFonts w:ascii="Helvetica Neue" w:eastAsia="Helvetica Neue" w:hAnsi="Helvetica Neue" w:cs="Helvetica Neue"/>
        </w:rPr>
        <w:t>preduzeća</w:t>
      </w:r>
      <w:proofErr w:type="spellEnd"/>
      <w:r w:rsidRPr="00110710">
        <w:rPr>
          <w:rFonts w:ascii="Helvetica Neue" w:eastAsia="Helvetica Neue" w:hAnsi="Helvetica Neue" w:cs="Helvetica Neue"/>
        </w:rPr>
        <w:t xml:space="preserve"> sa područja grada Zenica</w:t>
      </w:r>
    </w:p>
    <w:p w14:paraId="18E712E3" w14:textId="77777777" w:rsidR="00110710" w:rsidRDefault="00110710">
      <w:pPr>
        <w:spacing w:line="276" w:lineRule="auto"/>
        <w:rPr>
          <w:rFonts w:ascii="Helvetica Neue" w:eastAsia="Helvetica Neue" w:hAnsi="Helvetica Neue" w:cs="Helvetica Neue"/>
        </w:rPr>
      </w:pPr>
    </w:p>
    <w:p w14:paraId="3F457C7A" w14:textId="77777777" w:rsidR="00110710" w:rsidRDefault="00110710">
      <w:pPr>
        <w:spacing w:line="276" w:lineRule="auto"/>
        <w:rPr>
          <w:rFonts w:ascii="Helvetica Neue" w:eastAsia="Helvetica Neue" w:hAnsi="Helvetica Neue" w:cs="Helvetica Neue"/>
        </w:rPr>
      </w:pPr>
    </w:p>
    <w:tbl>
      <w:tblPr>
        <w:tblStyle w:val="a4"/>
        <w:tblW w:w="10490" w:type="dxa"/>
        <w:tblBorders>
          <w:top w:val="single" w:sz="4" w:space="0" w:color="7F7F7F"/>
          <w:bottom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794"/>
        <w:gridCol w:w="2601"/>
        <w:gridCol w:w="6095"/>
      </w:tblGrid>
      <w:tr w:rsidR="002E3193" w:rsidRPr="002E3193" w14:paraId="5243E58F" w14:textId="77777777" w:rsidTr="001676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E982CD" w14:textId="77777777" w:rsidR="002E3193" w:rsidRPr="002E3193" w:rsidRDefault="002E3193" w:rsidP="001676B5">
            <w:pPr>
              <w:jc w:val="center"/>
              <w:rPr>
                <w:rFonts w:ascii="Helvetica Neue" w:eastAsia="Helvetica Neue" w:hAnsi="Helvetica Neue" w:cs="Helvetica Neue"/>
                <w:color w:val="C00000"/>
                <w:sz w:val="20"/>
                <w:szCs w:val="20"/>
                <w:highlight w:val="white"/>
              </w:rPr>
            </w:pPr>
            <w:r w:rsidRPr="002E3193">
              <w:rPr>
                <w:rFonts w:ascii="Helvetica Neue" w:eastAsia="Helvetica Neue" w:hAnsi="Helvetica Neue" w:cs="Helvetica Neue"/>
                <w:color w:val="C00000"/>
                <w:sz w:val="20"/>
                <w:szCs w:val="20"/>
                <w:highlight w:val="white"/>
              </w:rPr>
              <w:t>Vrijeme</w:t>
            </w:r>
          </w:p>
        </w:tc>
        <w:tc>
          <w:tcPr>
            <w:tcW w:w="260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4BE4E4" w14:textId="77777777" w:rsidR="002E3193" w:rsidRPr="002E3193" w:rsidRDefault="002E3193" w:rsidP="001676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C00000"/>
                <w:sz w:val="20"/>
                <w:szCs w:val="20"/>
                <w:highlight w:val="white"/>
              </w:rPr>
            </w:pPr>
            <w:r w:rsidRPr="002E3193">
              <w:rPr>
                <w:rFonts w:ascii="Helvetica Neue" w:eastAsia="Helvetica Neue" w:hAnsi="Helvetica Neue" w:cs="Helvetica Neue"/>
                <w:color w:val="C00000"/>
                <w:sz w:val="20"/>
                <w:szCs w:val="20"/>
                <w:highlight w:val="white"/>
              </w:rPr>
              <w:t>Aktivnost</w:t>
            </w:r>
          </w:p>
        </w:tc>
        <w:tc>
          <w:tcPr>
            <w:tcW w:w="609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98C064" w14:textId="77777777" w:rsidR="002E3193" w:rsidRPr="002E3193" w:rsidRDefault="002E3193" w:rsidP="001676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C00000"/>
                <w:sz w:val="20"/>
                <w:szCs w:val="20"/>
                <w:highlight w:val="white"/>
              </w:rPr>
            </w:pPr>
            <w:r w:rsidRPr="002E3193">
              <w:rPr>
                <w:rFonts w:ascii="Helvetica Neue" w:eastAsia="Helvetica Neue" w:hAnsi="Helvetica Neue" w:cs="Helvetica Neue"/>
                <w:color w:val="C00000"/>
                <w:sz w:val="20"/>
                <w:szCs w:val="20"/>
                <w:highlight w:val="white"/>
              </w:rPr>
              <w:t>Kratki opis</w:t>
            </w:r>
          </w:p>
        </w:tc>
      </w:tr>
      <w:tr w:rsidR="00110710" w:rsidRPr="002E3193" w14:paraId="1CFFDD6D" w14:textId="77777777" w:rsidTr="00BD0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CA8D3F" w14:textId="67AA7F0A" w:rsidR="00110710" w:rsidRPr="002E3193" w:rsidRDefault="00110710" w:rsidP="001676B5">
            <w:pP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lang w:val="bs-Latn-BA"/>
              </w:rPr>
              <w:t>8:45 – 9:00</w:t>
            </w:r>
          </w:p>
        </w:tc>
        <w:tc>
          <w:tcPr>
            <w:tcW w:w="869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C771A0" w14:textId="42F6FC8D" w:rsidR="00110710" w:rsidRPr="00110710" w:rsidRDefault="00110710" w:rsidP="00110710">
            <w:pPr>
              <w:ind w:left="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Helvetica Neue" w:eastAsia="Helvetica Neue" w:hAnsi="Helvetica Neue" w:cs="Helvetica Neue"/>
                <w:b/>
                <w:bCs/>
                <w:color w:val="000000"/>
                <w:sz w:val="20"/>
                <w:szCs w:val="20"/>
                <w:highlight w:val="white"/>
                <w:lang w:val="bs-Latn-BA"/>
              </w:rPr>
              <w:t>Dolazak učesnika</w:t>
            </w:r>
          </w:p>
        </w:tc>
      </w:tr>
      <w:tr w:rsidR="002E3193" w:rsidRPr="002E3193" w14:paraId="5DAC9000" w14:textId="77777777" w:rsidTr="001676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DE5958" w14:textId="60977C31" w:rsidR="002E3193" w:rsidRPr="00110710" w:rsidRDefault="00110710" w:rsidP="00110710">
            <w:pP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lang w:val="bs-Latn-BA"/>
              </w:rPr>
            </w:pPr>
            <w:r w:rsidRPr="0011071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lang w:val="bs-Latn-BA"/>
              </w:rPr>
              <w:t>09:00 – 09:45</w:t>
            </w:r>
          </w:p>
        </w:tc>
        <w:tc>
          <w:tcPr>
            <w:tcW w:w="260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164807" w14:textId="69E95C16" w:rsidR="002E3193" w:rsidRPr="00110710" w:rsidRDefault="00110710" w:rsidP="00110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12"/>
                <w:lang w:val="bs-Latn-BA"/>
              </w:rPr>
            </w:pPr>
            <w:r w:rsidRPr="00110710">
              <w:rPr>
                <w:rFonts w:ascii="Helvetica Neue" w:eastAsia="Helvetica Neue" w:hAnsi="Helvetica Neue" w:cs="Helvetica Neue"/>
                <w:b/>
                <w:bCs/>
                <w:color w:val="000000"/>
                <w:sz w:val="20"/>
                <w:szCs w:val="20"/>
                <w:highlight w:val="white"/>
                <w:lang w:val="bs-Latn-BA"/>
              </w:rPr>
              <w:t xml:space="preserve">Tehničke karakteristike </w:t>
            </w:r>
            <w:proofErr w:type="spellStart"/>
            <w:r w:rsidRPr="00110710">
              <w:rPr>
                <w:rFonts w:ascii="Helvetica Neue" w:eastAsia="Helvetica Neue" w:hAnsi="Helvetica Neue" w:cs="Helvetica Neue"/>
                <w:b/>
                <w:bCs/>
                <w:color w:val="000000"/>
                <w:sz w:val="20"/>
                <w:szCs w:val="20"/>
                <w:highlight w:val="white"/>
                <w:lang w:val="bs-Latn-BA"/>
              </w:rPr>
              <w:t>fotonaponskih</w:t>
            </w:r>
            <w:proofErr w:type="spellEnd"/>
            <w:r w:rsidRPr="00110710">
              <w:rPr>
                <w:rFonts w:ascii="Helvetica Neue" w:eastAsia="Helvetica Neue" w:hAnsi="Helvetica Neue" w:cs="Helvetica Neue"/>
                <w:b/>
                <w:bCs/>
                <w:color w:val="000000"/>
                <w:sz w:val="20"/>
                <w:szCs w:val="20"/>
                <w:highlight w:val="white"/>
                <w:lang w:val="bs-Latn-BA"/>
              </w:rPr>
              <w:t xml:space="preserve"> sistema</w:t>
            </w:r>
          </w:p>
        </w:tc>
        <w:tc>
          <w:tcPr>
            <w:tcW w:w="609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F0E9B3" w14:textId="77777777" w:rsidR="00110710" w:rsidRPr="00110710" w:rsidRDefault="00110710" w:rsidP="00110710">
            <w:pPr>
              <w:pStyle w:val="ListParagraph"/>
              <w:numPr>
                <w:ilvl w:val="0"/>
                <w:numId w:val="1"/>
              </w:numPr>
              <w:ind w:lef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Sunce kao osnovni izvor energije</w:t>
            </w:r>
          </w:p>
          <w:p w14:paraId="48424401" w14:textId="77777777" w:rsidR="00110710" w:rsidRPr="00110710" w:rsidRDefault="00110710" w:rsidP="00110710">
            <w:pPr>
              <w:pStyle w:val="ListParagraph"/>
              <w:numPr>
                <w:ilvl w:val="0"/>
                <w:numId w:val="1"/>
              </w:numPr>
              <w:ind w:lef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Način korištenja sunčeve energije</w:t>
            </w:r>
          </w:p>
          <w:p w14:paraId="3137BB3F" w14:textId="77777777" w:rsidR="00110710" w:rsidRPr="00110710" w:rsidRDefault="00110710" w:rsidP="00110710">
            <w:pPr>
              <w:pStyle w:val="ListParagraph"/>
              <w:numPr>
                <w:ilvl w:val="0"/>
                <w:numId w:val="1"/>
              </w:numPr>
              <w:ind w:lef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Dijelovi solarne elektrane</w:t>
            </w:r>
          </w:p>
          <w:p w14:paraId="42173468" w14:textId="77777777" w:rsidR="00110710" w:rsidRPr="00110710" w:rsidRDefault="00110710" w:rsidP="00110710">
            <w:pPr>
              <w:pStyle w:val="ListParagraph"/>
              <w:numPr>
                <w:ilvl w:val="0"/>
                <w:numId w:val="1"/>
              </w:numPr>
              <w:ind w:lef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Primjene solarnih sistema</w:t>
            </w:r>
          </w:p>
          <w:p w14:paraId="18D62430" w14:textId="0F424F6D" w:rsidR="002E3193" w:rsidRPr="002E3193" w:rsidRDefault="00110710" w:rsidP="00110710">
            <w:pPr>
              <w:pStyle w:val="ListParagraph"/>
              <w:numPr>
                <w:ilvl w:val="0"/>
                <w:numId w:val="1"/>
              </w:numPr>
              <w:ind w:lef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Solarne elektrane i okoliš</w:t>
            </w:r>
          </w:p>
        </w:tc>
      </w:tr>
      <w:tr w:rsidR="00110710" w:rsidRPr="002E3193" w14:paraId="27C12A12" w14:textId="77777777" w:rsidTr="00D353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1D3E85" w14:textId="488F7A02" w:rsidR="00110710" w:rsidRPr="002E3193" w:rsidRDefault="00110710" w:rsidP="001676B5">
            <w:pP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lang w:val="bs-Latn-BA"/>
              </w:rPr>
              <w:t>09:45 – 10:00</w:t>
            </w:r>
          </w:p>
        </w:tc>
        <w:tc>
          <w:tcPr>
            <w:tcW w:w="869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F14B82" w14:textId="1F1E4B12" w:rsidR="00110710" w:rsidRPr="00110710" w:rsidRDefault="00110710" w:rsidP="00110710">
            <w:pPr>
              <w:ind w:left="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710">
              <w:rPr>
                <w:rFonts w:ascii="Helvetica Neue" w:eastAsia="Helvetica Neue" w:hAnsi="Helvetica Neue" w:cs="Helvetica Neue"/>
                <w:b/>
                <w:bCs/>
                <w:color w:val="000000"/>
                <w:sz w:val="20"/>
                <w:szCs w:val="20"/>
                <w:highlight w:val="white"/>
                <w:lang w:val="bs-Latn-BA"/>
              </w:rPr>
              <w:t>Pauza za kafu i osvježenje</w:t>
            </w:r>
          </w:p>
        </w:tc>
      </w:tr>
      <w:tr w:rsidR="002E3193" w:rsidRPr="002E3193" w14:paraId="758B2426" w14:textId="77777777" w:rsidTr="001676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77CE3B" w14:textId="1350853E" w:rsidR="002E3193" w:rsidRPr="002E3193" w:rsidRDefault="00110710" w:rsidP="001676B5">
            <w:pP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lang w:val="bs-Latn-BA"/>
              </w:rPr>
              <w:t>10:00 – 10:45</w:t>
            </w:r>
          </w:p>
        </w:tc>
        <w:tc>
          <w:tcPr>
            <w:tcW w:w="260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2F712B" w14:textId="672FFF40" w:rsidR="002E3193" w:rsidRPr="00110710" w:rsidRDefault="00110710" w:rsidP="00110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12"/>
                <w:lang w:val="bs-Latn-BA"/>
              </w:rPr>
            </w:pPr>
            <w:r w:rsidRPr="00110710">
              <w:rPr>
                <w:rFonts w:ascii="Helvetica Neue" w:eastAsia="Helvetica Neue" w:hAnsi="Helvetica Neue" w:cs="Helvetica Neue"/>
                <w:b/>
                <w:bCs/>
                <w:color w:val="000000"/>
                <w:sz w:val="20"/>
                <w:szCs w:val="20"/>
                <w:highlight w:val="white"/>
                <w:lang w:val="bs-Latn-BA"/>
              </w:rPr>
              <w:t>Zakonski okvir i procedure i ekonomske analize investicije</w:t>
            </w:r>
          </w:p>
        </w:tc>
        <w:tc>
          <w:tcPr>
            <w:tcW w:w="609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32E64A" w14:textId="77777777" w:rsidR="00110710" w:rsidRPr="00110710" w:rsidRDefault="00110710" w:rsidP="00110710">
            <w:pPr>
              <w:pStyle w:val="ListParagraph"/>
              <w:numPr>
                <w:ilvl w:val="0"/>
                <w:numId w:val="1"/>
              </w:numPr>
              <w:ind w:lef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Uvod i pregled tržišta solarne energije</w:t>
            </w:r>
          </w:p>
          <w:p w14:paraId="31B995BA" w14:textId="77777777" w:rsidR="00110710" w:rsidRPr="00110710" w:rsidRDefault="00110710" w:rsidP="00110710">
            <w:pPr>
              <w:pStyle w:val="ListParagraph"/>
              <w:numPr>
                <w:ilvl w:val="0"/>
                <w:numId w:val="1"/>
              </w:numPr>
              <w:ind w:lef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 xml:space="preserve">Modeli </w:t>
            </w:r>
            <w:proofErr w:type="spellStart"/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finansiranja</w:t>
            </w:r>
            <w:proofErr w:type="spellEnd"/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fotonaponskih</w:t>
            </w:r>
            <w:proofErr w:type="spellEnd"/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 xml:space="preserve"> sistema</w:t>
            </w:r>
          </w:p>
          <w:p w14:paraId="37B1C954" w14:textId="77777777" w:rsidR="00110710" w:rsidRPr="00110710" w:rsidRDefault="00110710" w:rsidP="00110710">
            <w:pPr>
              <w:pStyle w:val="ListParagraph"/>
              <w:numPr>
                <w:ilvl w:val="0"/>
                <w:numId w:val="1"/>
              </w:numPr>
              <w:ind w:lef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 xml:space="preserve">Regulatorni okvir za OIE u </w:t>
            </w:r>
            <w:proofErr w:type="spellStart"/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FBiH</w:t>
            </w:r>
            <w:proofErr w:type="spellEnd"/>
          </w:p>
          <w:p w14:paraId="3A855D4E" w14:textId="77777777" w:rsidR="00110710" w:rsidRPr="00110710" w:rsidRDefault="00110710" w:rsidP="00110710">
            <w:pPr>
              <w:pStyle w:val="ListParagraph"/>
              <w:numPr>
                <w:ilvl w:val="0"/>
                <w:numId w:val="1"/>
              </w:numPr>
              <w:ind w:lef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  <w:proofErr w:type="spellStart"/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Prosumeri</w:t>
            </w:r>
            <w:proofErr w:type="spellEnd"/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 xml:space="preserve"> i energetske zajednice</w:t>
            </w:r>
          </w:p>
          <w:p w14:paraId="29593F3F" w14:textId="77777777" w:rsidR="00110710" w:rsidRPr="00110710" w:rsidRDefault="00110710" w:rsidP="00110710">
            <w:pPr>
              <w:pStyle w:val="ListParagraph"/>
              <w:numPr>
                <w:ilvl w:val="0"/>
                <w:numId w:val="1"/>
              </w:numPr>
              <w:ind w:lef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Procedure za realizaciju investicije</w:t>
            </w:r>
          </w:p>
          <w:p w14:paraId="5FDC196B" w14:textId="77777777" w:rsidR="00110710" w:rsidRPr="00110710" w:rsidRDefault="00110710" w:rsidP="00110710">
            <w:pPr>
              <w:pStyle w:val="ListParagraph"/>
              <w:numPr>
                <w:ilvl w:val="0"/>
                <w:numId w:val="1"/>
              </w:numPr>
              <w:ind w:lef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Ekonomska analiza investicije</w:t>
            </w:r>
          </w:p>
          <w:p w14:paraId="22156041" w14:textId="19C80D4B" w:rsidR="002E3193" w:rsidRPr="002E3193" w:rsidRDefault="00110710" w:rsidP="00110710">
            <w:pPr>
              <w:pStyle w:val="ListParagraph"/>
              <w:numPr>
                <w:ilvl w:val="0"/>
                <w:numId w:val="1"/>
              </w:numPr>
              <w:ind w:left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710"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Primjeri dobre prakse i zaključci</w:t>
            </w:r>
          </w:p>
        </w:tc>
      </w:tr>
      <w:tr w:rsidR="00110710" w:rsidRPr="002E3193" w14:paraId="49A182FB" w14:textId="77777777" w:rsidTr="007568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F6BAFD" w14:textId="24B28B5E" w:rsidR="00110710" w:rsidRPr="002E3193" w:rsidRDefault="00110710" w:rsidP="001676B5">
            <w:pP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highlight w:val="white"/>
              </w:rPr>
            </w:pPr>
            <w:r w:rsidRPr="00110710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lang w:val="bs-Latn-BA"/>
              </w:rPr>
              <w:t>10:45 – 11:30</w:t>
            </w:r>
          </w:p>
        </w:tc>
        <w:tc>
          <w:tcPr>
            <w:tcW w:w="869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D4B098" w14:textId="6BAB6A20" w:rsidR="00110710" w:rsidRPr="00110710" w:rsidRDefault="00110710" w:rsidP="00110710">
            <w:pPr>
              <w:ind w:left="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710">
              <w:rPr>
                <w:rFonts w:ascii="Helvetica Neue" w:eastAsia="Helvetica Neue" w:hAnsi="Helvetica Neue" w:cs="Helvetica Neue"/>
                <w:b/>
                <w:bCs/>
                <w:color w:val="000000"/>
                <w:sz w:val="20"/>
                <w:szCs w:val="20"/>
                <w:highlight w:val="white"/>
                <w:lang w:val="bs-Latn-BA"/>
              </w:rPr>
              <w:t>Zakuska i umrežavanje učesnika</w:t>
            </w:r>
          </w:p>
        </w:tc>
      </w:tr>
    </w:tbl>
    <w:p w14:paraId="5352F795" w14:textId="77777777" w:rsidR="002F497E" w:rsidRDefault="002F497E">
      <w:pPr>
        <w:rPr>
          <w:rFonts w:ascii="Helvetica Neue" w:eastAsia="Helvetica Neue" w:hAnsi="Helvetica Neue" w:cs="Helvetica Neue"/>
        </w:rPr>
      </w:pPr>
    </w:p>
    <w:p w14:paraId="2331B628" w14:textId="77777777" w:rsidR="00A4742B" w:rsidRDefault="00A4742B">
      <w:pPr>
        <w:rPr>
          <w:rFonts w:ascii="Helvetica Neue" w:eastAsia="Helvetica Neue" w:hAnsi="Helvetica Neue" w:cs="Helvetica Neue"/>
        </w:rPr>
      </w:pPr>
    </w:p>
    <w:p w14:paraId="30F0F09D" w14:textId="77777777" w:rsidR="002F497E" w:rsidRDefault="00000000">
      <w:pPr>
        <w:jc w:val="center"/>
        <w:rPr>
          <w:rFonts w:ascii="Helvetica Neue" w:eastAsia="Helvetica Neue" w:hAnsi="Helvetica Neue" w:cs="Helvetica Neue"/>
          <w:i/>
          <w:iCs/>
          <w:sz w:val="20"/>
          <w:szCs w:val="20"/>
        </w:rPr>
      </w:pPr>
      <w:r>
        <w:rPr>
          <w:rFonts w:ascii="Helvetica Neue" w:eastAsia="Helvetica Neue" w:hAnsi="Helvetica Neue" w:cs="Helvetica Neue"/>
          <w:i/>
          <w:iCs/>
          <w:sz w:val="20"/>
          <w:szCs w:val="20"/>
        </w:rPr>
        <w:t xml:space="preserve">Ova aktivnost se </w:t>
      </w:r>
      <w:proofErr w:type="spellStart"/>
      <w:r>
        <w:rPr>
          <w:rFonts w:ascii="Helvetica Neue" w:eastAsia="Helvetica Neue" w:hAnsi="Helvetica Neue" w:cs="Helvetica Neue"/>
          <w:i/>
          <w:iCs/>
          <w:sz w:val="20"/>
          <w:szCs w:val="20"/>
        </w:rPr>
        <w:t>realizuje</w:t>
      </w:r>
      <w:proofErr w:type="spellEnd"/>
      <w:r>
        <w:rPr>
          <w:rFonts w:ascii="Helvetica Neue" w:eastAsia="Helvetica Neue" w:hAnsi="Helvetica Neue" w:cs="Helvetica Neue"/>
          <w:i/>
          <w:iCs/>
          <w:sz w:val="20"/>
          <w:szCs w:val="20"/>
        </w:rPr>
        <w:t xml:space="preserve">  u okviru projekta Lokalni ekonomski razvoj u Bosni i Hercegovini (LER u BiH) </w:t>
      </w:r>
    </w:p>
    <w:p w14:paraId="264B7694" w14:textId="27AE56EB" w:rsidR="002F497E" w:rsidRDefault="00000000">
      <w:pPr>
        <w:jc w:val="center"/>
        <w:rPr>
          <w:rFonts w:ascii="Helvetica Neue" w:eastAsia="Helvetica Neue" w:hAnsi="Helvetica Neue" w:cs="Helvetica Neue"/>
          <w:i/>
          <w:iCs/>
          <w:sz w:val="20"/>
          <w:szCs w:val="20"/>
        </w:rPr>
      </w:pPr>
      <w:r>
        <w:rPr>
          <w:rFonts w:ascii="Helvetica Neue" w:eastAsia="Helvetica Neue" w:hAnsi="Helvetica Neue" w:cs="Helvetica Neue"/>
          <w:i/>
          <w:iCs/>
          <w:sz w:val="20"/>
          <w:szCs w:val="20"/>
        </w:rPr>
        <w:t xml:space="preserve">kojeg </w:t>
      </w:r>
      <w:proofErr w:type="spellStart"/>
      <w:r>
        <w:rPr>
          <w:rFonts w:ascii="Helvetica Neue" w:eastAsia="Helvetica Neue" w:hAnsi="Helvetica Neue" w:cs="Helvetica Neue"/>
          <w:i/>
          <w:iCs/>
          <w:sz w:val="20"/>
          <w:szCs w:val="20"/>
        </w:rPr>
        <w:t>finansira</w:t>
      </w:r>
      <w:proofErr w:type="spellEnd"/>
      <w:r>
        <w:rPr>
          <w:rFonts w:ascii="Helvetica Neue" w:eastAsia="Helvetica Neue" w:hAnsi="Helvetica Neue" w:cs="Helvetica Neue"/>
          <w:i/>
          <w:iCs/>
          <w:sz w:val="20"/>
          <w:szCs w:val="20"/>
        </w:rPr>
        <w:t xml:space="preserve"> Vlada Švicarske, a provodi </w:t>
      </w:r>
      <w:proofErr w:type="spellStart"/>
      <w:r>
        <w:rPr>
          <w:rFonts w:ascii="Helvetica Neue" w:eastAsia="Helvetica Neue" w:hAnsi="Helvetica Neue" w:cs="Helvetica Neue"/>
          <w:i/>
          <w:iCs/>
          <w:sz w:val="20"/>
          <w:szCs w:val="20"/>
        </w:rPr>
        <w:t>konzorcijum</w:t>
      </w:r>
      <w:proofErr w:type="spellEnd"/>
      <w:r>
        <w:rPr>
          <w:rFonts w:ascii="Helvetica Neue" w:eastAsia="Helvetica Neue" w:hAnsi="Helvetica Neue" w:cs="Helvetica Neue"/>
          <w:i/>
          <w:iCs/>
          <w:sz w:val="20"/>
          <w:szCs w:val="20"/>
        </w:rPr>
        <w:t xml:space="preserve"> Caritas Švicarske i NIRAS.</w:t>
      </w:r>
    </w:p>
    <w:sectPr w:rsidR="002F497E">
      <w:type w:val="continuous"/>
      <w:pgSz w:w="11906" w:h="16838"/>
      <w:pgMar w:top="720" w:right="720" w:bottom="720" w:left="720" w:header="283" w:footer="2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D12DB" w14:textId="77777777" w:rsidR="0006390C" w:rsidRDefault="0006390C">
      <w:r>
        <w:separator/>
      </w:r>
    </w:p>
  </w:endnote>
  <w:endnote w:type="continuationSeparator" w:id="0">
    <w:p w14:paraId="609E93A6" w14:textId="77777777" w:rsidR="0006390C" w:rsidRDefault="00063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085468-5146-45BF-B7AB-26845810A221}"/>
    <w:embedBold r:id="rId2" w:fontKey="{AC7B488B-44D1-4CEA-9154-5218C32EA91E}"/>
    <w:embedItalic r:id="rId3" w:fontKey="{AE659FB9-4CF1-4E7A-95EB-B84EA7ED36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3667123-186B-4B98-8402-5EAA2DDF3FCE}"/>
    <w:embedItalic r:id="rId5" w:fontKey="{218A1816-6438-42AC-B205-59A8757F95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56EE668-7D77-421B-87FB-C468ADFDFFDE}"/>
  </w:font>
  <w:font w:name="Helvetica Neue">
    <w:altName w:val="Sylfaen"/>
    <w:charset w:val="00"/>
    <w:family w:val="auto"/>
    <w:pitch w:val="default"/>
    <w:embedRegular r:id="rId7" w:fontKey="{D95DBF02-2470-4847-A8AE-785FDE63804D}"/>
    <w:embedBold r:id="rId8" w:fontKey="{1A92DDBE-25EA-4A5F-93F2-DBE91205C20E}"/>
    <w:embedItalic r:id="rId9" w:fontKey="{D88A899B-00D2-4EC7-9370-BCC9B06573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0" w:fontKey="{5CA6598B-1909-48CB-9441-0354C9A320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A6F0A7D-1E73-4E8B-89C6-8AC2E903D7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59259" w14:textId="77777777" w:rsidR="002F497E" w:rsidRDefault="002F49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19FED" w14:textId="77777777" w:rsidR="002F497E" w:rsidRDefault="002F497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5"/>
      <w:tblW w:w="10622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Layout w:type="fixed"/>
      <w:tblLook w:val="0400" w:firstRow="0" w:lastRow="0" w:firstColumn="0" w:lastColumn="0" w:noHBand="0" w:noVBand="1"/>
    </w:tblPr>
    <w:tblGrid>
      <w:gridCol w:w="2655"/>
      <w:gridCol w:w="2656"/>
      <w:gridCol w:w="2655"/>
      <w:gridCol w:w="2656"/>
    </w:tblGrid>
    <w:tr w:rsidR="006B7DFA" w14:paraId="5D725FB2" w14:textId="77777777" w:rsidTr="006B7DFA">
      <w:trPr>
        <w:trHeight w:val="964"/>
      </w:trPr>
      <w:tc>
        <w:tcPr>
          <w:tcW w:w="2655" w:type="dxa"/>
        </w:tcPr>
        <w:p w14:paraId="4460B011" w14:textId="2ADAC135" w:rsidR="006B7DFA" w:rsidRDefault="006B7DFA">
          <w:pPr>
            <w:spacing w:line="276" w:lineRule="auto"/>
            <w:jc w:val="center"/>
            <w:rPr>
              <w:rFonts w:ascii="Helvetica Neue" w:eastAsia="Helvetica Neue" w:hAnsi="Helvetica Neue" w:cs="Helvetica Neue"/>
              <w:noProof/>
            </w:rPr>
          </w:pPr>
          <w:r>
            <w:rPr>
              <w:rFonts w:ascii="Helvetica Neue" w:eastAsia="Helvetica Neue" w:hAnsi="Helvetica Neue" w:cs="Helvetica Neue"/>
              <w:noProof/>
            </w:rPr>
            <w:drawing>
              <wp:anchor distT="0" distB="0" distL="114300" distR="114300" simplePos="0" relativeHeight="251663872" behindDoc="1" locked="0" layoutInCell="1" allowOverlap="1" wp14:anchorId="2532E2B3" wp14:editId="156F77D1">
                <wp:simplePos x="0" y="0"/>
                <wp:positionH relativeFrom="column">
                  <wp:posOffset>225957</wp:posOffset>
                </wp:positionH>
                <wp:positionV relativeFrom="paragraph">
                  <wp:posOffset>-354</wp:posOffset>
                </wp:positionV>
                <wp:extent cx="1104900" cy="509954"/>
                <wp:effectExtent l="0" t="0" r="0" b="4445"/>
                <wp:wrapNone/>
                <wp:docPr id="205402500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509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656" w:type="dxa"/>
          <w:vAlign w:val="center"/>
        </w:tcPr>
        <w:p w14:paraId="77310F07" w14:textId="29D7518F" w:rsidR="006B7DFA" w:rsidRDefault="006B7DFA">
          <w:pPr>
            <w:spacing w:line="276" w:lineRule="auto"/>
            <w:jc w:val="center"/>
            <w:rPr>
              <w:rFonts w:ascii="Helvetica Neue" w:eastAsia="Helvetica Neue" w:hAnsi="Helvetica Neue" w:cs="Helvetica Neue"/>
            </w:rPr>
          </w:pPr>
          <w:r>
            <w:rPr>
              <w:rFonts w:ascii="Helvetica Neue" w:eastAsia="Helvetica Neue" w:hAnsi="Helvetica Neue" w:cs="Helvetica Neue"/>
              <w:noProof/>
            </w:rPr>
            <w:drawing>
              <wp:inline distT="0" distB="0" distL="0" distR="0" wp14:anchorId="683B547D" wp14:editId="3B047D56">
                <wp:extent cx="900752" cy="420737"/>
                <wp:effectExtent l="0" t="0" r="0" b="0"/>
                <wp:docPr id="2066937026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940" cy="429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5" w:type="dxa"/>
          <w:vAlign w:val="center"/>
        </w:tcPr>
        <w:p w14:paraId="301A67C5" w14:textId="4FC0934F" w:rsidR="006B7DFA" w:rsidRDefault="006B7DFA">
          <w:pPr>
            <w:spacing w:line="276" w:lineRule="auto"/>
            <w:jc w:val="center"/>
            <w:rPr>
              <w:rFonts w:ascii="Helvetica Neue" w:eastAsia="Helvetica Neue" w:hAnsi="Helvetica Neue" w:cs="Helvetica Neue"/>
            </w:rPr>
          </w:pPr>
          <w:r>
            <w:rPr>
              <w:rFonts w:ascii="Helvetica Neue" w:eastAsia="Helvetica Neue" w:hAnsi="Helvetica Neue" w:cs="Helvetica Neue"/>
              <w:noProof/>
            </w:rPr>
            <w:drawing>
              <wp:inline distT="0" distB="0" distL="0" distR="0" wp14:anchorId="7DAF6D3E" wp14:editId="6B9D1649">
                <wp:extent cx="1221475" cy="401924"/>
                <wp:effectExtent l="0" t="0" r="0" b="0"/>
                <wp:docPr id="88849665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3271" cy="409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dxa"/>
          <w:vAlign w:val="center"/>
        </w:tcPr>
        <w:p w14:paraId="000BBD86" w14:textId="3F037D49" w:rsidR="006B7DFA" w:rsidRDefault="006B7DFA">
          <w:pPr>
            <w:spacing w:line="276" w:lineRule="auto"/>
            <w:jc w:val="center"/>
            <w:rPr>
              <w:rFonts w:ascii="Helvetica Neue" w:eastAsia="Helvetica Neue" w:hAnsi="Helvetica Neue" w:cs="Helvetica Neue"/>
            </w:rPr>
          </w:pPr>
          <w:r w:rsidRPr="00FE7C04">
            <w:rPr>
              <w:rFonts w:ascii="Arial" w:eastAsia="Arial" w:hAnsi="Arial" w:cs="Arial"/>
              <w:noProof/>
              <w:sz w:val="22"/>
              <w:lang w:val="bs"/>
            </w:rPr>
            <w:drawing>
              <wp:inline distT="0" distB="0" distL="0" distR="0" wp14:anchorId="03EA3490" wp14:editId="076F75A0">
                <wp:extent cx="768350" cy="534035"/>
                <wp:effectExtent l="0" t="0" r="0" b="0"/>
                <wp:docPr id="1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350" cy="534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7CE1B57" w14:textId="77777777" w:rsidR="002F497E" w:rsidRDefault="002F49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636BC" w14:textId="77777777" w:rsidR="002F497E" w:rsidRDefault="002F49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633A8" w14:textId="77777777" w:rsidR="0006390C" w:rsidRDefault="0006390C">
      <w:r>
        <w:separator/>
      </w:r>
    </w:p>
  </w:footnote>
  <w:footnote w:type="continuationSeparator" w:id="0">
    <w:p w14:paraId="621E23C7" w14:textId="77777777" w:rsidR="0006390C" w:rsidRDefault="000639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653FF" w14:textId="77777777" w:rsidR="002F49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pict w14:anchorId="459EE3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20.25pt;height:877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89B9A" w14:textId="234D31E2" w:rsidR="002F497E" w:rsidRDefault="00A474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2848" behindDoc="0" locked="0" layoutInCell="1" allowOverlap="1" wp14:anchorId="25BCE4B1" wp14:editId="6A325330">
          <wp:simplePos x="0" y="0"/>
          <wp:positionH relativeFrom="column">
            <wp:posOffset>2654101</wp:posOffset>
          </wp:positionH>
          <wp:positionV relativeFrom="paragraph">
            <wp:posOffset>338768</wp:posOffset>
          </wp:positionV>
          <wp:extent cx="1596788" cy="375517"/>
          <wp:effectExtent l="0" t="0" r="3810" b="5715"/>
          <wp:wrapNone/>
          <wp:docPr id="78700837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788" cy="375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193">
      <w:rPr>
        <w:noProof/>
        <w:color w:val="000000"/>
      </w:rPr>
      <w:drawing>
        <wp:anchor distT="0" distB="0" distL="114300" distR="114300" simplePos="0" relativeHeight="251659776" behindDoc="1" locked="0" layoutInCell="1" allowOverlap="1" wp14:anchorId="587C8B7E" wp14:editId="3E0B0A01">
          <wp:simplePos x="0" y="0"/>
          <wp:positionH relativeFrom="margin">
            <wp:align>right</wp:align>
          </wp:positionH>
          <wp:positionV relativeFrom="paragraph">
            <wp:posOffset>1481</wp:posOffset>
          </wp:positionV>
          <wp:extent cx="727710" cy="1038860"/>
          <wp:effectExtent l="0" t="0" r="0" b="0"/>
          <wp:wrapNone/>
          <wp:docPr id="9892842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050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1038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00000">
      <w:rPr>
        <w:color w:val="000000"/>
      </w:rPr>
      <w:pict w14:anchorId="1F022F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620.25pt;height:877pt;z-index:-251659776;mso-position-horizontal:center;mso-position-horizontal-relative:margin;mso-position-vertical:center;mso-position-vertical-relative:margin">
          <v:imagedata r:id="rId3" o:title="image3"/>
          <w10:wrap anchorx="margin" anchory="margin"/>
        </v:shape>
      </w:pict>
    </w:r>
    <w:r>
      <w:rPr>
        <w:noProof/>
        <w:color w:val="000000"/>
      </w:rPr>
      <w:drawing>
        <wp:inline distT="0" distB="0" distL="0" distR="0" wp14:anchorId="7B8BFE5E" wp14:editId="6E7F01BF">
          <wp:extent cx="2252133" cy="1038860"/>
          <wp:effectExtent l="0" t="0" r="0" b="0"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66112"/>
                  <a:stretch>
                    <a:fillRect/>
                  </a:stretch>
                </pic:blipFill>
                <pic:spPr bwMode="auto">
                  <a:xfrm>
                    <a:off x="0" y="0"/>
                    <a:ext cx="2252133" cy="1038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EDA9A" w14:textId="77777777" w:rsidR="002F49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pict w14:anchorId="13A1EC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620.25pt;height:877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5791B"/>
    <w:multiLevelType w:val="hybridMultilevel"/>
    <w:tmpl w:val="AFE6A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97B0E"/>
    <w:multiLevelType w:val="hybridMultilevel"/>
    <w:tmpl w:val="37E6C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61D03"/>
    <w:multiLevelType w:val="hybridMultilevel"/>
    <w:tmpl w:val="C3729736"/>
    <w:lvl w:ilvl="0" w:tplc="5F6C3A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6558976">
    <w:abstractNumId w:val="0"/>
  </w:num>
  <w:num w:numId="2" w16cid:durableId="267085350">
    <w:abstractNumId w:val="1"/>
  </w:num>
  <w:num w:numId="3" w16cid:durableId="1383797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97E"/>
    <w:rsid w:val="000113E3"/>
    <w:rsid w:val="0006390C"/>
    <w:rsid w:val="00110710"/>
    <w:rsid w:val="001676B5"/>
    <w:rsid w:val="002430D2"/>
    <w:rsid w:val="002E3193"/>
    <w:rsid w:val="002F497E"/>
    <w:rsid w:val="006B7DFA"/>
    <w:rsid w:val="007D3FFE"/>
    <w:rsid w:val="008620EE"/>
    <w:rsid w:val="00A4742B"/>
    <w:rsid w:val="00B777C9"/>
    <w:rsid w:val="00ED5F1A"/>
    <w:rsid w:val="00FB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B88F3"/>
  <w15:docId w15:val="{2BF8028D-8B91-408E-9431-3B1BA0DF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97C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C24"/>
  </w:style>
  <w:style w:type="paragraph" w:styleId="Footer">
    <w:name w:val="footer"/>
    <w:basedOn w:val="Normal"/>
    <w:link w:val="FooterChar"/>
    <w:uiPriority w:val="99"/>
    <w:unhideWhenUsed/>
    <w:rsid w:val="00397C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C24"/>
  </w:style>
  <w:style w:type="table" w:styleId="TableGrid">
    <w:name w:val="Table Grid"/>
    <w:basedOn w:val="TableNormal"/>
    <w:uiPriority w:val="39"/>
    <w:rsid w:val="006F5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B11DC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11DC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B11DC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B11DC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B11DC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43"/>
    <w:rsid w:val="00B11DC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-Accent2">
    <w:name w:val="Grid Table 3 Accent 2"/>
    <w:basedOn w:val="TableNormal"/>
    <w:uiPriority w:val="48"/>
    <w:rsid w:val="00B11DCD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1Light-Accent3">
    <w:name w:val="Grid Table 1 Light Accent 3"/>
    <w:basedOn w:val="TableNormal"/>
    <w:uiPriority w:val="46"/>
    <w:rsid w:val="00B11DCD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  <w:tblCellMar>
        <w:top w:w="142" w:type="dxa"/>
        <w:left w:w="142" w:type="dxa"/>
        <w:bottom w:w="142" w:type="dxa"/>
        <w:right w:w="142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5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2E3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LThnW3lCJEpKZzE/xy7FJmlGLQ==">CgMxLjA4AHIhMWhUaUdCZnduejlwMk5RMW1ZS2MyN0FRakRST3UwSDJJ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Emir Caplja</cp:lastModifiedBy>
  <cp:revision>2</cp:revision>
  <cp:lastPrinted>2026-04-27T08:03:00Z</cp:lastPrinted>
  <dcterms:created xsi:type="dcterms:W3CDTF">2026-06-09T10:39:00Z</dcterms:created>
  <dcterms:modified xsi:type="dcterms:W3CDTF">2026-06-09T10:39:00Z</dcterms:modified>
</cp:coreProperties>
</file>